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拓展训练 2020年中考化学专题分类卷   专题六  碳和碳的氧化物《真题篇》</w:t>
      </w:r>
    </w:p>
    <w:p>
      <w:r>
        <w:rPr>
          <w:rFonts w:hint="eastAsia"/>
        </w:rPr>
        <w:t>一、选择题</w:t>
      </w:r>
    </w:p>
    <w:p>
      <w:r>
        <w:rPr>
          <w:rFonts w:hint="eastAsia"/>
        </w:rPr>
        <w:t>1.（2018．威海）据《中国环境报》报道，为应对气候变化，落实《巴黎气候变化协定》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2017年国家建立了统一的碳排放权交易市场，按国际惯例，这里的 “碳”是指    (  )</w:t>
      </w:r>
    </w:p>
    <w:p>
      <w:r>
        <w:rPr>
          <w:rFonts w:hint="eastAsia"/>
        </w:rPr>
        <w:t xml:space="preserve">  A．二氧化碳    B．单质碳</w:t>
      </w:r>
    </w:p>
    <w:p>
      <w:r>
        <w:rPr>
          <w:rFonts w:hint="eastAsia"/>
        </w:rPr>
        <w:t xml:space="preserve">  C．碳元素    D．所有含碳化合物</w:t>
      </w:r>
    </w:p>
    <w:p>
      <w:r>
        <w:rPr>
          <w:rFonts w:hint="eastAsia"/>
        </w:rPr>
        <w:t>2．(2016．临沂)金刚石、石墨和</w:t>
      </w:r>
      <w:r>
        <w:rPr>
          <w:rFonts w:hint="eastAsia"/>
          <w:position w:val="-10"/>
        </w:rPr>
        <w:object>
          <v:shape id="_x0000_i1025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的化学性质相似，物理性质却有很大的差异，其原因是    (  )</w:t>
      </w:r>
    </w:p>
    <w:p>
      <w:r>
        <w:rPr>
          <w:rFonts w:hint="eastAsia"/>
        </w:rPr>
        <w:t xml:space="preserve">  A．金刚石、石墨和</w:t>
      </w:r>
      <w:r>
        <w:rPr>
          <w:rFonts w:hint="eastAsia"/>
          <w:position w:val="-10"/>
        </w:rPr>
        <w:object>
          <v:shape id="_x0000_i1026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里碳原子的排列方式不同</w:t>
      </w:r>
    </w:p>
    <w:p>
      <w:r>
        <w:rPr>
          <w:rFonts w:hint="eastAsia"/>
        </w:rPr>
        <w:t xml:space="preserve">  B．构成它们的原子数目不同</w:t>
      </w:r>
    </w:p>
    <w:p>
      <w:r>
        <w:rPr>
          <w:rFonts w:hint="eastAsia"/>
        </w:rPr>
        <w:t xml:space="preserve">  C．金刚石、石墨和</w:t>
      </w:r>
      <w:r>
        <w:rPr>
          <w:rFonts w:hint="eastAsia"/>
          <w:position w:val="-10"/>
        </w:rPr>
        <w:object>
          <v:shape id="_x0000_i1027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由不同种原子构成</w:t>
      </w:r>
    </w:p>
    <w:p>
      <w:r>
        <w:rPr>
          <w:rFonts w:hint="eastAsia"/>
        </w:rPr>
        <w:t xml:space="preserve">  D．构成它们的原子大小不同</w:t>
      </w:r>
    </w:p>
    <w:p>
      <w:r>
        <w:rPr>
          <w:rFonts w:hint="eastAsia"/>
        </w:rPr>
        <w:t>3．（2017．来宾）关于金刚石、石墨、</w:t>
      </w:r>
      <w:r>
        <w:rPr>
          <w:rFonts w:hint="eastAsia"/>
          <w:position w:val="-10"/>
        </w:rPr>
        <w:object>
          <v:shape id="_x0000_i1028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的叙述，正确的是    (    )</w:t>
      </w:r>
    </w:p>
    <w:p>
      <w:r>
        <w:rPr>
          <w:rFonts w:hint="eastAsia"/>
        </w:rPr>
        <w:t xml:space="preserve">  A．都属于碳单质</w:t>
      </w:r>
    </w:p>
    <w:p>
      <w:r>
        <w:rPr>
          <w:rFonts w:hint="eastAsia"/>
        </w:rPr>
        <w:t xml:space="preserve">  B．都由碳原子构成</w:t>
      </w:r>
    </w:p>
    <w:p>
      <w:r>
        <w:rPr>
          <w:rFonts w:hint="eastAsia"/>
        </w:rPr>
        <w:t xml:space="preserve">  C.  都具有导电性</w:t>
      </w:r>
    </w:p>
    <w:p>
      <w:r>
        <w:rPr>
          <w:rFonts w:hint="eastAsia"/>
        </w:rPr>
        <w:t xml:space="preserve">  D．完全燃烧产物不同</w:t>
      </w:r>
    </w:p>
    <w:p>
      <w:r>
        <w:rPr>
          <w:rFonts w:hint="eastAsia"/>
        </w:rPr>
        <w:t>4．（2016．重庆）实验室制取干燥的</w:t>
      </w:r>
      <w:r>
        <w:rPr>
          <w:rFonts w:hint="eastAsia"/>
          <w:position w:val="-10"/>
        </w:rPr>
        <w:object>
          <v:shape id="_x0000_i1029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气体，不会用到的装置是    (    )</w:t>
      </w:r>
    </w:p>
    <w:p>
      <w:r>
        <w:drawing>
          <wp:inline distT="0" distB="0" distL="114300" distR="114300">
            <wp:extent cx="3572510" cy="692150"/>
            <wp:effectExtent l="0" t="0" r="8890" b="12700"/>
            <wp:docPr id="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A            B                C               D</w:t>
      </w:r>
    </w:p>
    <w:p>
      <w:r>
        <w:rPr>
          <w:rFonts w:hint="eastAsia"/>
        </w:rPr>
        <w:t>5．（2016．苏州）下列关于二氧化碳的说法不正确的是    (    )</w:t>
      </w:r>
    </w:p>
    <w:p>
      <w:r>
        <w:rPr>
          <w:rFonts w:hint="eastAsia"/>
        </w:rPr>
        <w:t xml:space="preserve">  A．二氧化碳有毒</w:t>
      </w:r>
    </w:p>
    <w:p>
      <w:r>
        <w:rPr>
          <w:rFonts w:hint="eastAsia"/>
        </w:rPr>
        <w:t xml:space="preserve">  B．二氧化碳常用于灭火</w:t>
      </w:r>
    </w:p>
    <w:p>
      <w:r>
        <w:rPr>
          <w:rFonts w:hint="eastAsia"/>
        </w:rPr>
        <w:t xml:space="preserve">  C．干冰可用于人工降雨</w:t>
      </w:r>
    </w:p>
    <w:p>
      <w:r>
        <w:rPr>
          <w:rFonts w:hint="eastAsia"/>
        </w:rPr>
        <w:t xml:space="preserve">  D．光合作用会消耗二氧化碳</w:t>
      </w:r>
    </w:p>
    <w:p>
      <w:r>
        <w:rPr>
          <w:rFonts w:hint="eastAsia"/>
        </w:rPr>
        <w:t>6．（2016．陕西）对比分析不同物质的共性与差异性是学习化学的有效方法。下列关于</w:t>
      </w:r>
      <w:r>
        <w:rPr>
          <w:rFonts w:hint="eastAsia"/>
          <w:position w:val="-10"/>
        </w:rPr>
        <w:object>
          <v:shape id="_x0000_i103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s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和CO的各项对比，有错误的是    (    )</w:t>
      </w:r>
    </w:p>
    <w:tbl>
      <w:tblPr>
        <w:tblStyle w:val="5"/>
        <w:tblW w:w="6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2672"/>
        <w:gridCol w:w="2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选项</w:t>
            </w:r>
          </w:p>
        </w:tc>
        <w:tc>
          <w:tcPr>
            <w:tcW w:w="2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共性</w:t>
            </w:r>
          </w:p>
        </w:tc>
        <w:tc>
          <w:tcPr>
            <w:tcW w:w="28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差异性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2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均由分子构成</w:t>
            </w:r>
          </w:p>
        </w:tc>
        <w:tc>
          <w:tcPr>
            <w:tcW w:w="28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分子的种类不同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均由碳元素和氧元素组成</w:t>
            </w:r>
          </w:p>
        </w:tc>
        <w:tc>
          <w:tcPr>
            <w:tcW w:w="28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元素的质量比不同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均能与水化合</w:t>
            </w:r>
          </w:p>
        </w:tc>
        <w:tc>
          <w:tcPr>
            <w:tcW w:w="28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化合时现象不同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常温下均是无色气体</w:t>
            </w:r>
          </w:p>
        </w:tc>
        <w:tc>
          <w:tcPr>
            <w:tcW w:w="28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相同条件下气体的密度不同</w:t>
            </w:r>
          </w:p>
        </w:tc>
      </w:tr>
    </w:tbl>
    <w:p>
      <w:r>
        <w:rPr>
          <w:rFonts w:hint="eastAsia"/>
        </w:rPr>
        <w:t>7．（2018．长沙）燃气热水器中燃气不充分燃烧易产生CO气体。下列关于CO的说法不正确的是    (    )</w:t>
      </w:r>
    </w:p>
    <w:p>
      <w:r>
        <w:rPr>
          <w:rFonts w:hint="eastAsia"/>
        </w:rPr>
        <w:t xml:space="preserve">  A．CO气体有毒，可危害人体健康</w:t>
      </w:r>
    </w:p>
    <w:p>
      <w:r>
        <w:rPr>
          <w:rFonts w:hint="eastAsia"/>
        </w:rPr>
        <w:t xml:space="preserve">  B．CO可用于冶炼金属</w:t>
      </w:r>
    </w:p>
    <w:p>
      <w:r>
        <w:rPr>
          <w:rFonts w:hint="eastAsia"/>
        </w:rPr>
        <w:t xml:space="preserve">  C．CO可以燃烧，可作燃料</w:t>
      </w:r>
    </w:p>
    <w:p>
      <w:r>
        <w:rPr>
          <w:rFonts w:hint="eastAsia"/>
        </w:rPr>
        <w:t xml:space="preserve">  D．在煤炉上放一壶水就能防止CO中毒</w:t>
      </w:r>
    </w:p>
    <w:p>
      <w:r>
        <w:rPr>
          <w:rFonts w:hint="eastAsia"/>
        </w:rPr>
        <w:t>8．(2018．宁波)三氧化二碳（化学式</w:t>
      </w:r>
      <w:r>
        <w:rPr>
          <w:rFonts w:hint="eastAsia"/>
          <w:position w:val="-10"/>
        </w:rPr>
        <w:object>
          <v:shape id="_x0000_i1031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s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）通常情况下是一种无色无味的气体，可溶于水，与水反应生成草酸，且常温下不稳定，其他的化学性质与一氧化碳相似。下列有关三氧化二碳说法错误的是    (  )</w:t>
      </w:r>
    </w:p>
    <w:p>
      <w:r>
        <w:rPr>
          <w:rFonts w:hint="eastAsia"/>
        </w:rPr>
        <w:t xml:space="preserve">  A．</w:t>
      </w:r>
      <w:r>
        <w:rPr>
          <w:rFonts w:hint="eastAsia"/>
          <w:position w:val="-10"/>
        </w:rPr>
        <w:object>
          <v:shape id="_x0000_i1032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s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中碳元素的化合价为+4价</w:t>
      </w:r>
    </w:p>
    <w:p>
      <w:r>
        <w:rPr>
          <w:rFonts w:hint="eastAsia"/>
        </w:rPr>
        <w:t xml:space="preserve">  B．三氧化二碳具有还原性</w:t>
      </w:r>
    </w:p>
    <w:p>
      <w:r>
        <w:rPr>
          <w:rFonts w:hint="eastAsia"/>
        </w:rPr>
        <w:t xml:space="preserve">  C．在空气中燃烧的产物为二氧化碳</w:t>
      </w:r>
    </w:p>
    <w:p>
      <w:r>
        <w:rPr>
          <w:rFonts w:hint="eastAsia"/>
        </w:rPr>
        <w:t xml:space="preserve">  D．与氢氧化钠溶液反应可生成盐</w:t>
      </w:r>
    </w:p>
    <w:p>
      <w:r>
        <w:rPr>
          <w:rFonts w:hint="eastAsia"/>
        </w:rPr>
        <w:t>9．(2016。永州)物质的用途与性质对应关系不合理的是    (    )</w:t>
      </w:r>
    </w:p>
    <w:p>
      <w:r>
        <w:rPr>
          <w:rFonts w:hint="eastAsia"/>
        </w:rPr>
        <w:t xml:space="preserve">  A．石墨做电池电极——导电性</w:t>
      </w:r>
    </w:p>
    <w:p>
      <w:r>
        <w:rPr>
          <w:rFonts w:hint="eastAsia"/>
        </w:rPr>
        <w:t xml:space="preserve">  B．焦炭冶炼金属——可燃性</w:t>
      </w:r>
    </w:p>
    <w:p>
      <w:r>
        <w:rPr>
          <w:rFonts w:hint="eastAsia"/>
        </w:rPr>
        <w:t xml:space="preserve">  C．金刚石切割玻璃——硬度大</w:t>
      </w:r>
    </w:p>
    <w:p>
      <w:r>
        <w:rPr>
          <w:rFonts w:hint="eastAsia"/>
        </w:rPr>
        <w:t xml:space="preserve">  D．活性炭除异味——吸附性</w:t>
      </w:r>
    </w:p>
    <w:p>
      <w:r>
        <w:rPr>
          <w:rFonts w:hint="eastAsia"/>
        </w:rPr>
        <w:t>10. (2016．常德)下列关于自然界中碳循环和氧循环的说法中正确的是 (    )</w:t>
      </w:r>
    </w:p>
    <w:p>
      <w:r>
        <w:rPr>
          <w:rFonts w:hint="eastAsia"/>
        </w:rPr>
        <w:t xml:space="preserve">  A．植物的光合作用使空气中的氧气含量逐年提升</w:t>
      </w:r>
    </w:p>
    <w:p>
      <w:r>
        <w:rPr>
          <w:rFonts w:hint="eastAsia"/>
        </w:rPr>
        <w:t xml:space="preserve">  B．动植物的呼吸作用使空气中的二氧化碳含量逐年增大</w:t>
      </w:r>
    </w:p>
    <w:p>
      <w:r>
        <w:rPr>
          <w:rFonts w:hint="eastAsia"/>
        </w:rPr>
        <w:t xml:space="preserve">  C．积极倡导“低碳”行动的目的是消除温室效应</w:t>
      </w:r>
    </w:p>
    <w:p>
      <w:r>
        <w:rPr>
          <w:rFonts w:hint="eastAsia"/>
        </w:rPr>
        <w:t xml:space="preserve">  D．大气中的氧气含量在各种因素作用下能保持相对稳定</w:t>
      </w:r>
    </w:p>
    <w:p>
      <w:r>
        <w:rPr>
          <w:rFonts w:hint="eastAsia"/>
        </w:rPr>
        <w:t>11. (2016．黑龙江)下列有关碳和碳的氧化物的说法中，正确的是    (    )</w:t>
      </w:r>
    </w:p>
    <w:p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金刚石和石墨均属于碳的单质，所以二者性质完全相同</w:t>
      </w:r>
    </w:p>
    <w:p>
      <w:r>
        <w:rPr>
          <w:rFonts w:hint="eastAsia"/>
        </w:rPr>
        <w:t xml:space="preserve">  B．一氧化碳、二氧化碳、碳都能还原氧化铜</w:t>
      </w:r>
    </w:p>
    <w:p>
      <w:r>
        <w:rPr>
          <w:rFonts w:hint="eastAsia"/>
        </w:rPr>
        <w:t xml:space="preserve">  C．二氧化碳能使干燥的石蕊纸花变红</w:t>
      </w:r>
    </w:p>
    <w:p>
      <w:r>
        <w:rPr>
          <w:rFonts w:hint="eastAsia"/>
        </w:rPr>
        <w:t xml:space="preserve">  D．二氧化碳可用于灭火，既利用了它的物理性质也利用了它的化学性质</w:t>
      </w:r>
    </w:p>
    <w:p>
      <w:r>
        <w:rPr>
          <w:rFonts w:hint="eastAsia"/>
        </w:rPr>
        <w:t>12.（2017‘青岛）“改善环境质量，推动绿色发展”是当前环保工作的重点。下列做法不符合这一要求的是    (  )</w:t>
      </w:r>
    </w:p>
    <w:p>
      <w:r>
        <w:rPr>
          <w:rFonts w:hint="eastAsia"/>
        </w:rPr>
        <w:t xml:space="preserve">  A燃放烟花爆竹，增添节日气氛</w:t>
      </w:r>
    </w:p>
    <w:p>
      <w:r>
        <w:rPr>
          <w:rFonts w:hint="eastAsia"/>
        </w:rPr>
        <w:t xml:space="preserve">  B．提倡公交出行，减少尾气排放</w:t>
      </w:r>
    </w:p>
    <w:p>
      <w:r>
        <w:rPr>
          <w:rFonts w:hint="eastAsia"/>
        </w:rPr>
        <w:t xml:space="preserve">  C．加强植树造林，改善空气质量</w:t>
      </w:r>
    </w:p>
    <w:p>
      <w:r>
        <w:rPr>
          <w:rFonts w:hint="eastAsia"/>
        </w:rPr>
        <w:t xml:space="preserve">  D．垃圾分类回收，增强节约意识</w:t>
      </w:r>
    </w:p>
    <w:p>
      <w:r>
        <w:rPr>
          <w:rFonts w:hint="eastAsia"/>
        </w:rPr>
        <w:t>二、填空题</w:t>
      </w:r>
    </w:p>
    <w:p>
      <w:r>
        <w:rPr>
          <w:rFonts w:hint="eastAsia"/>
        </w:rPr>
        <w:t>13. (2016．烟台)2015年第21届联合国气候变化大会的核心议题是碳排放及全球气候变暖。(1)自然界中二氧化碳的消耗主要有以下两个过程：</w:t>
      </w:r>
    </w:p>
    <w:p>
      <w:r>
        <w:rPr>
          <w:rFonts w:hint="eastAsia"/>
        </w:rPr>
        <w:t xml:space="preserve">  ①绿色植物光合作用吸收二氧化碳和水生成葡萄糖(</w:t>
      </w:r>
      <w:r>
        <w:rPr>
          <w:rFonts w:hint="eastAsia"/>
          <w:position w:val="-10"/>
        </w:rPr>
        <w:object>
          <v:shape id="_x0000_i1033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18">
            <o:LockedField>false</o:LockedField>
          </o:OLEObject>
        </w:object>
      </w:r>
      <w:r>
        <w:rPr>
          <w:rFonts w:hint="eastAsia"/>
        </w:rPr>
        <w:t>)和氧气；</w:t>
      </w:r>
    </w:p>
    <w:p>
      <w:r>
        <w:rPr>
          <w:rFonts w:hint="eastAsia"/>
        </w:rPr>
        <w:t xml:space="preserve">  ②自然界中的水体吸收二氧化碳生成碳酸。从物质转化的角度看，上述两个反应的反应物相同，而产物却完全不同，其原因是________。光合作用的化学方程式是______________。</w:t>
      </w:r>
    </w:p>
    <w:p>
      <w:r>
        <w:rPr>
          <w:rFonts w:hint="eastAsia"/>
        </w:rPr>
        <w:t xml:space="preserve">  (2)二氧化碳可被压缩成液态，封存在地质结构中。从微观角度解释二氧化碳能够压缩成液态的原因是______________。如果</w:t>
      </w:r>
      <w:r>
        <w:rPr>
          <w:rFonts w:hint="eastAsia"/>
          <w:position w:val="-10"/>
        </w:rPr>
        <w:object>
          <v:shape id="_x0000_i1034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20">
            <o:LockedField>false</o:LockedField>
          </o:OLEObject>
        </w:object>
      </w:r>
      <w:r>
        <w:rPr>
          <w:rFonts w:hint="eastAsia"/>
        </w:rPr>
        <w:t>被封存在含氢氧化钙的地下咸水层中，则可转化为固态碳酸盐，该反应的化学方程式是______________。</w:t>
      </w:r>
    </w:p>
    <w:p>
      <w:r>
        <w:rPr>
          <w:rFonts w:hint="eastAsia"/>
        </w:rPr>
        <w:t xml:space="preserve">  (3)科学家利用太阳能可将二氧化碳和水转化为“合成气”（</w:t>
      </w:r>
      <w:r>
        <w:rPr>
          <w:rFonts w:hint="eastAsia"/>
          <w:position w:val="-10"/>
        </w:rPr>
        <w:object>
          <v:shape id="_x0000_i1035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和CO的混合气体）。用“合成气”为原料生产甲醇(</w:t>
      </w:r>
      <w:r>
        <w:rPr>
          <w:rFonts w:hint="eastAsia"/>
          <w:position w:val="-10"/>
        </w:rPr>
        <w:object>
          <v:shape id="_x0000_i1036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24">
            <o:LockedField>false</o:LockedField>
          </o:OLEObject>
        </w:object>
      </w:r>
      <w:r>
        <w:rPr>
          <w:rFonts w:hint="eastAsia"/>
        </w:rPr>
        <w:t>)时，按照“绿色化学”原则，应调节“合成气”中</w:t>
      </w:r>
      <w:r>
        <w:rPr>
          <w:rFonts w:hint="eastAsia"/>
          <w:position w:val="-10"/>
        </w:rPr>
        <w:object>
          <v:shape id="_x0000_i1037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s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和CO的分子个数比为_______。</w:t>
      </w:r>
    </w:p>
    <w:p>
      <w:r>
        <w:rPr>
          <w:rFonts w:hint="eastAsia"/>
        </w:rPr>
        <w:t>14. (2016。成都)</w:t>
      </w:r>
      <w:r>
        <w:rPr>
          <w:rFonts w:hint="eastAsia"/>
          <w:position w:val="-10"/>
        </w:rPr>
        <w:object>
          <v:shape id="_x0000_i1038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的发现使人类了解到一个全新的碳世界，根据下图回答下列问题：</w:t>
      </w:r>
    </w:p>
    <w:p>
      <w:r>
        <w:drawing>
          <wp:inline distT="0" distB="0" distL="114300" distR="114300">
            <wp:extent cx="1725295" cy="941705"/>
            <wp:effectExtent l="0" t="0" r="8255" b="10795"/>
            <wp:docPr id="1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0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①</w:t>
      </w:r>
      <w:r>
        <w:rPr>
          <w:rFonts w:hint="eastAsia"/>
          <w:position w:val="-10"/>
        </w:rPr>
        <w:object>
          <v:shape id="_x0000_i1039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39" DrawAspect="Content" ObjectID="_1468075739" r:id="rId30">
            <o:LockedField>false</o:LockedField>
          </o:OLEObject>
        </w:object>
      </w:r>
      <w:r>
        <w:rPr>
          <w:rFonts w:hint="eastAsia"/>
        </w:rPr>
        <w:t>属于_______（填“单质”或“化合物”）；</w:t>
      </w:r>
    </w:p>
    <w:p>
      <w:r>
        <w:rPr>
          <w:rFonts w:hint="eastAsia"/>
        </w:rPr>
        <w:t xml:space="preserve">  ②</w:t>
      </w:r>
      <w:r>
        <w:rPr>
          <w:rFonts w:hint="eastAsia"/>
          <w:position w:val="-10"/>
        </w:rPr>
        <w:object>
          <v:shape id="_x0000_i1040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>这种物质是由_______（填“分子”或“原子”）构成；</w:t>
      </w:r>
    </w:p>
    <w:p>
      <w:r>
        <w:rPr>
          <w:rFonts w:hint="eastAsia"/>
        </w:rPr>
        <w:t xml:space="preserve">  ③</w:t>
      </w:r>
      <w:r>
        <w:rPr>
          <w:rFonts w:hint="eastAsia"/>
          <w:position w:val="-10"/>
        </w:rPr>
        <w:object>
          <v:shape id="_x0000_i1041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41" DrawAspect="Content" ObjectID="_1468075741" r:id="rId32">
            <o:LockedField>false</o:LockedField>
          </o:OLEObject>
        </w:object>
      </w:r>
      <w:r>
        <w:rPr>
          <w:rFonts w:hint="eastAsia"/>
        </w:rPr>
        <w:t>与金刚石、石墨具有相似的_______（填“化学”或“物理”）性质；</w:t>
      </w:r>
    </w:p>
    <w:p>
      <w:r>
        <w:rPr>
          <w:rFonts w:hint="eastAsia"/>
        </w:rPr>
        <w:t xml:space="preserve">  ④足球可由橡胶制成，橡胶属于_______（填“有机”或“无机”）物。</w:t>
      </w:r>
    </w:p>
    <w:p>
      <w:r>
        <w:rPr>
          <w:rFonts w:hint="eastAsia"/>
        </w:rPr>
        <w:t>三、实验题</w:t>
      </w:r>
    </w:p>
    <w:p>
      <w:r>
        <w:rPr>
          <w:rFonts w:hint="eastAsia"/>
        </w:rPr>
        <w:t>15.（2018．宿迁）某同学设计了如下图所示的装置，用于实验室制取</w:t>
      </w:r>
      <w:r>
        <w:rPr>
          <w:rFonts w:hint="eastAsia"/>
          <w:position w:val="-10"/>
        </w:rPr>
        <w:object>
          <v:shape id="_x0000_i1042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42" DrawAspect="Content" ObjectID="_1468075742" r:id="rId33">
            <o:LockedField>false</o:LockedField>
          </o:OLEObject>
        </w:object>
      </w:r>
      <w:r>
        <w:rPr>
          <w:rFonts w:hint="eastAsia"/>
        </w:rPr>
        <w:t>，并对它的部分性质进行探究，按要求回答问题。</w:t>
      </w:r>
    </w:p>
    <w:p>
      <w:r>
        <w:drawing>
          <wp:inline distT="0" distB="0" distL="114300" distR="114300">
            <wp:extent cx="3642360" cy="1057910"/>
            <wp:effectExtent l="0" t="0" r="15240" b="8890"/>
            <wp:docPr id="1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(1)A装置用于制取</w:t>
      </w:r>
      <w:r>
        <w:rPr>
          <w:rFonts w:hint="eastAsia"/>
          <w:position w:val="-10"/>
        </w:rPr>
        <w:object>
          <v:shape id="_x0000_i1043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43" DrawAspect="Content" ObjectID="_1468075743" r:id="rId36">
            <o:LockedField>false</o:LockedField>
          </o:OLEObject>
        </w:object>
      </w:r>
      <w:r>
        <w:rPr>
          <w:rFonts w:hint="eastAsia"/>
        </w:rPr>
        <w:t>，反应的化学方程式为_______；</w:t>
      </w:r>
    </w:p>
    <w:p>
      <w:r>
        <w:rPr>
          <w:rFonts w:hint="eastAsia"/>
        </w:rPr>
        <w:t>(2)用B装置收集</w:t>
      </w:r>
      <w:r>
        <w:rPr>
          <w:rFonts w:hint="eastAsia"/>
          <w:position w:val="-10"/>
        </w:rPr>
        <w:object>
          <v:shape id="_x0000_i1044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44" DrawAspect="Content" ObjectID="_1468075744" r:id="rId37">
            <o:LockedField>false</o:LockedField>
          </o:OLEObject>
        </w:object>
      </w:r>
      <w:r>
        <w:rPr>
          <w:rFonts w:hint="eastAsia"/>
        </w:rPr>
        <w:t>，气体应从 ______________（选填“a”或“b”）端通入；</w:t>
      </w:r>
    </w:p>
    <w:p>
      <w:r>
        <w:rPr>
          <w:rFonts w:hint="eastAsia"/>
        </w:rPr>
        <w:t>(3)若要C中的两个气球悬浮在空气中，则气体甲可能是_______（填序号）；</w:t>
      </w:r>
    </w:p>
    <w:p>
      <w:r>
        <w:rPr>
          <w:rFonts w:hint="eastAsia"/>
        </w:rPr>
        <w:t>A.氢气    B．氧气    C．空气</w:t>
      </w:r>
    </w:p>
    <w:p>
      <w:r>
        <w:rPr>
          <w:rFonts w:hint="eastAsia"/>
        </w:rPr>
        <w:t>(4)往D试管中通如入</w:t>
      </w:r>
      <w:r>
        <w:rPr>
          <w:rFonts w:hint="eastAsia"/>
          <w:position w:val="-10"/>
        </w:rPr>
        <w:object>
          <v:shape id="_x0000_i1045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45" DrawAspect="Content" ObjectID="_1468075745" r:id="rId38">
            <o:LockedField>false</o:LockedField>
          </o:OLEObject>
        </w:object>
      </w:r>
      <w:r>
        <w:rPr>
          <w:rFonts w:hint="eastAsia"/>
        </w:rPr>
        <w:t>，当出现_______现象，表示石灰水中的溶质恰好完全沉淀；</w:t>
      </w:r>
    </w:p>
    <w:p>
      <w:r>
        <w:rPr>
          <w:rFonts w:hint="eastAsia"/>
        </w:rPr>
        <w:t>(5)E装置的集气瓶中充满</w:t>
      </w:r>
      <w:r>
        <w:rPr>
          <w:rFonts w:hint="eastAsia"/>
          <w:position w:val="-10"/>
        </w:rPr>
        <w:object>
          <v:shape id="_x0000_i1046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46" DrawAspect="Content" ObjectID="_1468075746" r:id="rId39">
            <o:LockedField>false</o:LockedField>
          </o:OLEObject>
        </w:object>
      </w:r>
      <w:r>
        <w:rPr>
          <w:rFonts w:hint="eastAsia"/>
        </w:rPr>
        <w:t>，打开分液漏斗①，滴人少量NaOH浓溶液，气球明显胀大，写出发生反应化学方程式___________；若要气球恢复原状，应关闭分液漏斗①，打开分液漏斗②，滴入______________溶液（填化学式，忽略滴人液体体积）。</w:t>
      </w:r>
    </w:p>
    <w:p>
      <w:r>
        <w:rPr>
          <w:rFonts w:hint="eastAsia"/>
        </w:rPr>
        <w:t>四、计算题</w:t>
      </w:r>
    </w:p>
    <w:p>
      <w:r>
        <w:rPr>
          <w:rFonts w:hint="eastAsia"/>
        </w:rPr>
        <w:t>16.（2018．绵阳）我市有丰富的石灰石资源，为了测定某地石灰右中碳酸钙的质量分数，取7.5 g样品放入烧杯，加入稀盐酸至恰好不再产生气体时消耗盐酸34.7 g，放出的气体在常温下体积为1.1 L。</w:t>
      </w:r>
    </w:p>
    <w:p>
      <w:r>
        <w:rPr>
          <w:rFonts w:hint="eastAsia"/>
        </w:rPr>
        <w:t xml:space="preserve">  (1)常温下</w:t>
      </w:r>
      <w:r>
        <w:rPr>
          <w:rFonts w:hint="eastAsia"/>
          <w:position w:val="-10"/>
        </w:rPr>
        <w:object>
          <v:shape id="_x0000_i1047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47" DrawAspect="Content" ObjectID="_1468075747" r:id="rId40">
            <o:LockedField>false</o:LockedField>
          </o:OLEObject>
        </w:object>
      </w:r>
      <w:r>
        <w:rPr>
          <w:rFonts w:hint="eastAsia"/>
        </w:rPr>
        <w:t>气体的密度为2.0 g/L，则上述反应放出气体的质量为____。</w:t>
      </w:r>
    </w:p>
    <w:p>
      <w:r>
        <w:rPr>
          <w:rFonts w:hint="eastAsia"/>
        </w:rPr>
        <w:t xml:space="preserve">  (2)若石灰石中的杂质均不溶于水且不与盐酸反应，计算石灰石中</w:t>
      </w:r>
      <w:r>
        <w:rPr>
          <w:rFonts w:hint="eastAsia"/>
          <w:position w:val="-10"/>
        </w:rPr>
        <w:object>
          <v:shape id="_x0000_i1048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s" ShapeID="_x0000_i1048" DrawAspect="Content" ObjectID="_1468075748" r:id="rId41">
            <o:LockedField>false</o:LockedField>
          </o:OLEObject>
        </w:object>
      </w:r>
      <w:r>
        <w:rPr>
          <w:rFonts w:hint="eastAsia"/>
        </w:rPr>
        <w:t>的质量分数和反应所得溶液中溶质的质量分数（计算最终结果保留1位小数）。</w:t>
      </w:r>
    </w:p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r>
        <w:rPr>
          <w:rFonts w:hint="eastAsia"/>
        </w:rPr>
        <w:t>真题篇</w:t>
      </w:r>
    </w:p>
    <w:p>
      <w:r>
        <w:rPr>
          <w:rFonts w:hint="eastAsia"/>
        </w:rPr>
        <w:t>1．A 2.A 3．A 4.A</w:t>
      </w:r>
    </w:p>
    <w:p>
      <w:r>
        <w:rPr>
          <w:rFonts w:hint="eastAsia"/>
        </w:rPr>
        <w:t>5．A解析：A.二氧化碳不能供给呼吸，但没有毒性，故A说法错误；B二氧化碳不能燃烧也不支持燃烧，可用于灭火，故B说法正确；C．固体二氧化碳叫干冰，干冰升华能吸收大量热量，可用于人工降雨，故C说法正确；n光合作用的原料是二氧化碳和水，光合作用会消耗二氧化碳，故D说法正确。故选A。</w:t>
      </w:r>
    </w:p>
    <w:p>
      <w:r>
        <w:rPr>
          <w:rFonts w:hint="eastAsia"/>
        </w:rPr>
        <w:t>6．C解析：A.二氧化碳是由二氧化碳分子构成的，一氧化碳是由一氧化碳分子构成的，分子的种类不同，故正确；B二氧化碳中碳元素和氧元素的质量比是12：16×2=3：8，一氧化碳中碳元素和氧元素的质量比是12：16=3：4，元素的质量比不同，故正确；C．二氧化碳能与水化合生成碳酸，一氧化碳不能与水化合，故错误；D．二氧化碳和一氧化碳在常温下均是无色无味的气体，相同条件下的密度不同，故正确。故选C。</w:t>
      </w:r>
    </w:p>
    <w:p>
      <w:r>
        <w:rPr>
          <w:rFonts w:hint="eastAsia"/>
        </w:rPr>
        <w:t>7．D8．A</w:t>
      </w:r>
    </w:p>
    <w:p>
      <w:r>
        <w:rPr>
          <w:rFonts w:hint="eastAsia"/>
        </w:rPr>
        <w:t>9．B解析：A.石墨能导电，可以做电池电极，故正确；B．焦炭具有还原性，可用于冶金工业，故错误；C．金刚石是天然存在的硬度最大的物质，可用于裁玻璃，故正确；D．活性炭具有吸附性，能吸附异味和色素，故正确。故选B。</w:t>
      </w:r>
    </w:p>
    <w:p>
      <w:r>
        <w:rPr>
          <w:rFonts w:hint="eastAsia"/>
        </w:rPr>
        <w:t>10．D</w:t>
      </w:r>
    </w:p>
    <w:p>
      <w:r>
        <w:rPr>
          <w:rFonts w:hint="eastAsia"/>
        </w:rPr>
        <w:t>11.D解析：A．金刚石是自然界中存在的最硬的物质，右墨是最软的矿物之一，二者性质不同的原因是它们原子的排列方式不同，故错误；B二氧化碳没有还原性，不能还原氧化铜，故错误；C二氧化碳和水反应生成碳酸，碳酸能使石蕊变红，但二氧化碳本身没有酸性，不能使石蕊纸花变红，故错误；D．二氧化碳一般情况下不能燃烧，也不支持燃烧，二氧化碳用于灭火，既利用了它的物理性质，也利用了它的化学性质，故正确。故选D。</w:t>
      </w:r>
    </w:p>
    <w:p>
      <w:r>
        <w:rPr>
          <w:rFonts w:hint="eastAsia"/>
        </w:rPr>
        <w:t>12．A</w:t>
      </w:r>
    </w:p>
    <w:p>
      <w:r>
        <w:rPr>
          <w:rFonts w:hint="eastAsia"/>
        </w:rPr>
        <w:t>13．(1)反应条件不同</w:t>
      </w:r>
    </w:p>
    <w:p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49" o:spt="75" type="#_x0000_t75" style="height:13.8pt;width:61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s" ShapeID="_x0000_i1049" DrawAspect="Content" ObjectID="_1468075749" r:id="rId43">
            <o:LockedField>false</o:LockedField>
          </o:OLEObject>
        </w:object>
      </w:r>
      <w:r>
        <w:drawing>
          <wp:inline distT="0" distB="0" distL="114300" distR="114300">
            <wp:extent cx="438785" cy="286385"/>
            <wp:effectExtent l="0" t="0" r="18415" b="18415"/>
            <wp:docPr id="1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8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50" o:spt="75" type="#_x0000_t75" style="height:13.8pt;width:67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s" ShapeID="_x0000_i1050" DrawAspect="Content" ObjectID="_1468075750" r:id="rId46">
            <o:LockedField>false</o:LockedField>
          </o:OLEObject>
        </w:object>
      </w:r>
    </w:p>
    <w:p>
      <w:r>
        <w:rPr>
          <w:rFonts w:hint="eastAsia"/>
        </w:rPr>
        <w:t xml:space="preserve">  (2)二氧化碳分子之间有间隔</w:t>
      </w:r>
    </w:p>
    <w:p>
      <w:r>
        <w:rPr>
          <w:rFonts w:hint="eastAsia"/>
        </w:rPr>
        <w:t xml:space="preserve">  </w:t>
      </w:r>
      <w:r>
        <w:rPr>
          <w:rFonts w:hint="eastAsia"/>
          <w:position w:val="-12"/>
        </w:rPr>
        <w:object>
          <v:shape id="_x0000_i1051" o:spt="75" type="#_x0000_t75" style="height:16.2pt;width:67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s" ShapeID="_x0000_i1051" DrawAspect="Content" ObjectID="_1468075751" r:id="rId48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2" o:spt="75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s" ShapeID="_x0000_i1052" DrawAspect="Content" ObjectID="_1468075752" r:id="rId51">
            <o:LockedField>false</o:LockedField>
          </o:OLEObject>
        </w:object>
      </w:r>
    </w:p>
    <w:p>
      <w:r>
        <w:rPr>
          <w:rFonts w:hint="eastAsia"/>
        </w:rPr>
        <w:t xml:space="preserve">  (3)2：1</w:t>
      </w:r>
    </w:p>
    <w:p>
      <w:r>
        <w:rPr>
          <w:rFonts w:hint="eastAsia"/>
        </w:rPr>
        <w:t>14.①单质②分子③化学④有机</w:t>
      </w:r>
    </w:p>
    <w:p>
      <w:r>
        <w:rPr>
          <w:rFonts w:hint="eastAsia"/>
        </w:rPr>
        <w:t>15. (1)</w:t>
      </w:r>
      <w:r>
        <w:rPr>
          <w:rFonts w:hint="eastAsia"/>
          <w:position w:val="-10"/>
        </w:rPr>
        <w:object>
          <v:shape id="_x0000_i1053" o:spt="75" type="#_x0000_t75" style="height:15pt;width:64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s" ShapeID="_x0000_i1053" DrawAspect="Content" ObjectID="_1468075753" r:id="rId53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4" o:spt="75" type="#_x0000_t75" style="height:16.2pt;width:9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s" ShapeID="_x0000_i1054" DrawAspect="Content" ObjectID="_1468075754" r:id="rId55">
            <o:LockedField>false</o:LockedField>
          </o:OLEObject>
        </w:object>
      </w:r>
    </w:p>
    <w:p>
      <w:r>
        <w:rPr>
          <w:rFonts w:hint="eastAsia"/>
        </w:rPr>
        <w:t xml:space="preserve">  (2)a(3)A(4)溶液红色刚好消失</w:t>
      </w:r>
    </w:p>
    <w:p>
      <w:r>
        <w:rPr>
          <w:rFonts w:hint="eastAsia"/>
        </w:rPr>
        <w:t xml:space="preserve">  (5)</w:t>
      </w:r>
      <w:r>
        <w:rPr>
          <w:rFonts w:hint="eastAsia"/>
          <w:position w:val="-10"/>
        </w:rPr>
        <w:object>
          <v:shape id="_x0000_i1055" o:spt="75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s" ShapeID="_x0000_i1055" DrawAspect="Content" ObjectID="_1468075755" r:id="rId5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6" o:spt="75" type="#_x0000_t75" style="height:13.8pt;width:67.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s" ShapeID="_x0000_i1056" DrawAspect="Content" ObjectID="_1468075756" r:id="rId59">
            <o:LockedField>false</o:LockedField>
          </o:OLEObject>
        </w:object>
      </w:r>
    </w:p>
    <w:p>
      <w:r>
        <w:rPr>
          <w:rFonts w:hint="eastAsia"/>
        </w:rPr>
        <w:t xml:space="preserve">    HCl(或</w:t>
      </w:r>
      <w:r>
        <w:rPr>
          <w:rFonts w:hint="eastAsia"/>
          <w:position w:val="-10"/>
        </w:rPr>
        <w:object>
          <v:shape id="_x0000_i105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s" ShapeID="_x0000_i1057" DrawAspect="Content" ObjectID="_1468075757" r:id="rId61">
            <o:LockedField>false</o:LockedField>
          </o:OLEObject>
        </w:object>
      </w:r>
      <w:r>
        <w:rPr>
          <w:rFonts w:hint="eastAsia"/>
        </w:rPr>
        <w:t>)</w:t>
      </w:r>
    </w:p>
    <w:p>
      <w:r>
        <w:rPr>
          <w:rFonts w:hint="eastAsia"/>
        </w:rPr>
        <w:t>16．(1)2.2 g</w:t>
      </w:r>
    </w:p>
    <w:p>
      <w:r>
        <w:rPr>
          <w:rFonts w:hint="eastAsia"/>
        </w:rPr>
        <w:t xml:space="preserve">  (2)解：设7.5 g石灰石样品中含有</w:t>
      </w:r>
      <w:r>
        <w:rPr>
          <w:rFonts w:hint="eastAsia"/>
          <w:position w:val="-10"/>
        </w:rPr>
        <w:object>
          <v:shape id="_x0000_i1058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s" ShapeID="_x0000_i1058" DrawAspect="Content" ObjectID="_1468075758" r:id="rId63">
            <o:LockedField>false</o:LockedField>
          </o:OLEObject>
        </w:object>
      </w:r>
      <w:r>
        <w:rPr>
          <w:rFonts w:hint="eastAsia"/>
        </w:rPr>
        <w:t>的质量为x，反应生成</w:t>
      </w:r>
      <w:r>
        <w:rPr>
          <w:position w:val="-10"/>
        </w:rPr>
        <w:object>
          <v:shape id="_x0000_i1059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s" ShapeID="_x0000_i1059" DrawAspect="Content" ObjectID="_1468075759" r:id="rId65">
            <o:LockedField>false</o:LockedField>
          </o:OLEObject>
        </w:object>
      </w:r>
      <w:r>
        <w:rPr>
          <w:rFonts w:hint="eastAsia"/>
        </w:rPr>
        <w:t>的质量为y。</w:t>
      </w:r>
    </w:p>
    <w:p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60" o:spt="75" type="#_x0000_t75" style="height:15pt;width:64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s" ShapeID="_x0000_i1060" DrawAspect="Content" ObjectID="_1468075760" r:id="rId6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61" o:spt="75" type="#_x0000_t75" style="height:16.2pt;width:9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s" ShapeID="_x0000_i1061" DrawAspect="Content" ObjectID="_1468075761" r:id="rId68">
            <o:LockedField>false</o:LockedField>
          </o:OLEObject>
        </w:object>
      </w:r>
    </w:p>
    <w:p>
      <w:r>
        <w:rPr>
          <w:rFonts w:hint="eastAsia"/>
        </w:rPr>
        <w:t xml:space="preserve">  100    111    44</w:t>
      </w:r>
    </w:p>
    <w:p>
      <w:r>
        <w:rPr>
          <w:rFonts w:hint="eastAsia"/>
        </w:rPr>
        <w:t xml:space="preserve">  x    y    2.2 g</w:t>
      </w:r>
    </w:p>
    <w:p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62" o:spt="75" type="#_x0000_t75" style="height:28.2pt;width:5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s" ShapeID="_x0000_i1062" DrawAspect="Content" ObjectID="_1468075762" r:id="rId6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63" o:spt="75" type="#_x0000_t75" style="height:28.2pt;width:49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s" ShapeID="_x0000_i1063" DrawAspect="Content" ObjectID="_1468075763" r:id="rId71">
            <o:LockedField>false</o:LockedField>
          </o:OLEObject>
        </w:object>
      </w:r>
    </w:p>
    <w:p>
      <w:r>
        <w:rPr>
          <w:rFonts w:hint="eastAsia"/>
        </w:rPr>
        <w:t xml:space="preserve">  解得：x=5 g    y=5. 55 g</w:t>
      </w:r>
    </w:p>
    <w:p>
      <w:r>
        <w:rPr>
          <w:rFonts w:hint="eastAsia"/>
        </w:rPr>
        <w:t xml:space="preserve">  石灰石中</w:t>
      </w:r>
      <w:r>
        <w:rPr>
          <w:rFonts w:hint="eastAsia"/>
          <w:position w:val="-10"/>
        </w:rPr>
        <w:object>
          <v:shape id="_x0000_i1064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s" ShapeID="_x0000_i1064" DrawAspect="Content" ObjectID="_1468075764" r:id="rId73">
            <o:LockedField>false</o:LockedField>
          </o:OLEObject>
        </w:object>
      </w:r>
      <w:r>
        <w:rPr>
          <w:rFonts w:hint="eastAsia"/>
        </w:rPr>
        <w:t>的质量分数为：</w:t>
      </w:r>
      <w:r>
        <w:rPr>
          <w:rFonts w:hint="eastAsia"/>
          <w:position w:val="-24"/>
        </w:rPr>
        <w:object>
          <v:shape id="_x0000_i1065" o:spt="75" type="#_x0000_t75" style="height:28.2pt;width:2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s" ShapeID="_x0000_i1065" DrawAspect="Content" ObjectID="_1468075765" r:id="rId74">
            <o:LockedField>false</o:LockedField>
          </o:OLEObject>
        </w:object>
      </w:r>
      <w:r>
        <w:rPr>
          <w:rFonts w:hint="eastAsia"/>
        </w:rPr>
        <w:t>×100%=66. 7%</w:t>
      </w:r>
    </w:p>
    <w:p>
      <w:r>
        <w:rPr>
          <w:rFonts w:hint="eastAsia"/>
        </w:rPr>
        <w:t xml:space="preserve">  反应所得溶液中溶质的质量分数为：</w:t>
      </w:r>
    </w:p>
    <w:p>
      <w:r>
        <w:rPr>
          <w:rFonts w:hint="eastAsia"/>
        </w:rPr>
        <w:t xml:space="preserve">   </w:t>
      </w:r>
      <w:r>
        <w:rPr>
          <w:rFonts w:hint="eastAsia"/>
          <w:position w:val="-24"/>
        </w:rPr>
        <w:object>
          <v:shape id="_x0000_i1066" o:spt="75" type="#_x0000_t75" style="height:28.2pt;width:76.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s" ShapeID="_x0000_i1066" DrawAspect="Content" ObjectID="_1468075766" r:id="rId76">
            <o:LockedField>false</o:LockedField>
          </o:OLEObject>
        </w:object>
      </w:r>
      <w:r>
        <w:rPr>
          <w:rFonts w:hint="eastAsia"/>
        </w:rPr>
        <w:t>×100% =14. 8%</w:t>
      </w:r>
    </w:p>
    <w:p>
      <w:r>
        <w:rPr>
          <w:rFonts w:hint="eastAsia"/>
        </w:rPr>
        <w:t xml:space="preserve">  答：石灰石中</w:t>
      </w:r>
      <w:r>
        <w:rPr>
          <w:rFonts w:hint="eastAsia"/>
          <w:position w:val="-10"/>
        </w:rPr>
        <w:object>
          <v:shape id="_x0000_i1067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s" ShapeID="_x0000_i1067" DrawAspect="Content" ObjectID="_1468075767" r:id="rId78">
            <o:LockedField>false</o:LockedField>
          </o:OLEObject>
        </w:object>
      </w:r>
      <w:r>
        <w:rPr>
          <w:rFonts w:hint="eastAsia"/>
        </w:rPr>
        <w:t>的质量分数为66. 7%，反应所得溶液中溶质的质量分数为14. 8%。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655C0"/>
    <w:rsid w:val="2C5655C0"/>
    <w:rsid w:val="5666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0" Type="http://schemas.openxmlformats.org/officeDocument/2006/relationships/fontTable" Target="fontTable.xml"/><Relationship Id="rId8" Type="http://schemas.openxmlformats.org/officeDocument/2006/relationships/oleObject" Target="embeddings/oleObject2.bin"/><Relationship Id="rId79" Type="http://schemas.openxmlformats.org/officeDocument/2006/relationships/customXml" Target="../customXml/item1.xml"/><Relationship Id="rId78" Type="http://schemas.openxmlformats.org/officeDocument/2006/relationships/oleObject" Target="embeddings/oleObject43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2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1.bin"/><Relationship Id="rId73" Type="http://schemas.openxmlformats.org/officeDocument/2006/relationships/oleObject" Target="embeddings/oleObject40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9.bin"/><Relationship Id="rId70" Type="http://schemas.openxmlformats.org/officeDocument/2006/relationships/image" Target="media/image30.wmf"/><Relationship Id="rId7" Type="http://schemas.openxmlformats.org/officeDocument/2006/relationships/image" Target="media/image4.wmf"/><Relationship Id="rId69" Type="http://schemas.openxmlformats.org/officeDocument/2006/relationships/oleObject" Target="embeddings/oleObject38.bin"/><Relationship Id="rId68" Type="http://schemas.openxmlformats.org/officeDocument/2006/relationships/oleObject" Target="embeddings/oleObject37.bin"/><Relationship Id="rId67" Type="http://schemas.openxmlformats.org/officeDocument/2006/relationships/oleObject" Target="embeddings/oleObject36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5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4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6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2.bin"/><Relationship Id="rId58" Type="http://schemas.openxmlformats.org/officeDocument/2006/relationships/image" Target="media/image25.wmf"/><Relationship Id="rId57" Type="http://schemas.openxmlformats.org/officeDocument/2006/relationships/oleObject" Target="embeddings/oleObject31.bin"/><Relationship Id="rId56" Type="http://schemas.openxmlformats.org/officeDocument/2006/relationships/image" Target="media/image24.wmf"/><Relationship Id="rId55" Type="http://schemas.openxmlformats.org/officeDocument/2006/relationships/oleObject" Target="embeddings/oleObject30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9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8.bin"/><Relationship Id="rId50" Type="http://schemas.openxmlformats.org/officeDocument/2006/relationships/image" Target="media/image21.png"/><Relationship Id="rId5" Type="http://schemas.openxmlformats.org/officeDocument/2006/relationships/theme" Target="theme/theme1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7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6.bin"/><Relationship Id="rId45" Type="http://schemas.openxmlformats.org/officeDocument/2006/relationships/image" Target="media/image18.png"/><Relationship Id="rId44" Type="http://schemas.openxmlformats.org/officeDocument/2006/relationships/image" Target="media/image17.wmf"/><Relationship Id="rId43" Type="http://schemas.openxmlformats.org/officeDocument/2006/relationships/oleObject" Target="embeddings/oleObject25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4.bin"/><Relationship Id="rId40" Type="http://schemas.openxmlformats.org/officeDocument/2006/relationships/oleObject" Target="embeddings/oleObject23.bin"/><Relationship Id="rId4" Type="http://schemas.openxmlformats.org/officeDocument/2006/relationships/footer" Target="footer1.xml"/><Relationship Id="rId39" Type="http://schemas.openxmlformats.org/officeDocument/2006/relationships/oleObject" Target="embeddings/oleObject22.bin"/><Relationship Id="rId38" Type="http://schemas.openxmlformats.org/officeDocument/2006/relationships/oleObject" Target="embeddings/oleObject21.bin"/><Relationship Id="rId37" Type="http://schemas.openxmlformats.org/officeDocument/2006/relationships/oleObject" Target="embeddings/oleObject20.bin"/><Relationship Id="rId36" Type="http://schemas.openxmlformats.org/officeDocument/2006/relationships/oleObject" Target="embeddings/oleObject19.bin"/><Relationship Id="rId35" Type="http://schemas.openxmlformats.org/officeDocument/2006/relationships/image" Target="media/image15.png"/><Relationship Id="rId34" Type="http://schemas.openxmlformats.org/officeDocument/2006/relationships/image" Target="media/image14.wmf"/><Relationship Id="rId33" Type="http://schemas.openxmlformats.org/officeDocument/2006/relationships/oleObject" Target="embeddings/oleObject18.bin"/><Relationship Id="rId32" Type="http://schemas.openxmlformats.org/officeDocument/2006/relationships/oleObject" Target="embeddings/oleObject17.bin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2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1.bin"/><Relationship Id="rId21" Type="http://schemas.openxmlformats.org/officeDocument/2006/relationships/image" Target="media/image9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image" Target="media/image7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2020-03-16T09:05:00Z</dcterms:created>
  <dc:creator>Administrator</dc:creator>
  <cp:lastModifiedBy>Administrator</cp:lastModifiedBy>
  <dcterms:modified xsi:type="dcterms:W3CDTF">2020-04-08T02:57:27Z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